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4B4100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AE5FB2">
        <w:rPr>
          <w:b/>
          <w:sz w:val="28"/>
          <w:szCs w:val="28"/>
        </w:rPr>
        <w:t xml:space="preserve"> Agenda</w:t>
      </w:r>
    </w:p>
    <w:p w14:paraId="0B98403C" w14:textId="4101C92B" w:rsidR="0018304E" w:rsidRPr="008C3A98" w:rsidRDefault="00944F6B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23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1F9EA118" w:rsidR="001A3F5A" w:rsidRDefault="00EB348C">
      <w:r>
        <w:t xml:space="preserve">Approve </w:t>
      </w:r>
      <w:r w:rsidR="00944F6B">
        <w:t>February</w:t>
      </w:r>
      <w:r w:rsidR="001A3F5A">
        <w:t xml:space="preserve"> Agenda</w:t>
      </w:r>
    </w:p>
    <w:p w14:paraId="0A755176" w14:textId="77777777" w:rsidR="00654EE8" w:rsidRDefault="00654EE8"/>
    <w:p w14:paraId="590B02C1" w14:textId="6EF5A3B1" w:rsidR="00DC79C1" w:rsidRDefault="0018304E">
      <w:r>
        <w:t xml:space="preserve">Approve </w:t>
      </w:r>
      <w:r w:rsidR="00944F6B">
        <w:t>January</w:t>
      </w:r>
      <w:r w:rsidR="00A53E04">
        <w:t xml:space="preserve"> </w:t>
      </w:r>
      <w:r w:rsidR="00EB348C">
        <w:t>Minutes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460E58CA" w14:textId="2AA8F7E2" w:rsidR="00A75DE5" w:rsidRDefault="0025270E">
      <w:r>
        <w:t xml:space="preserve">Discussion: </w:t>
      </w:r>
      <w:r w:rsidR="00944F6B">
        <w:t>School Budget ‘15-‘16</w:t>
      </w:r>
    </w:p>
    <w:p w14:paraId="61FBF950" w14:textId="1A985C04" w:rsidR="00BE3943" w:rsidRDefault="0025270E">
      <w:r>
        <w:t xml:space="preserve">Vote: </w:t>
      </w:r>
      <w:r w:rsidR="00944F6B">
        <w:t>School Budget ‘15-‘16</w:t>
      </w:r>
    </w:p>
    <w:p w14:paraId="5EB3B86D" w14:textId="77777777" w:rsidR="00944F6B" w:rsidRDefault="00944F6B"/>
    <w:p w14:paraId="2FB71AFF" w14:textId="17610947" w:rsidR="00944F6B" w:rsidRDefault="00944F6B">
      <w:r>
        <w:t>Discussion: Increasing communication and visibility of SGC to RNE staff</w:t>
      </w:r>
    </w:p>
    <w:p w14:paraId="00ADA5B7" w14:textId="77777777" w:rsidR="00944F6B" w:rsidRDefault="00944F6B"/>
    <w:p w14:paraId="20BB0472" w14:textId="0EEDD0B4" w:rsidR="00944F6B" w:rsidRDefault="00944F6B">
      <w:r>
        <w:t>Discussion: Succession planning for transition of SGC in July 2015</w:t>
      </w:r>
    </w:p>
    <w:p w14:paraId="708C17B6" w14:textId="77777777" w:rsidR="001E34C8" w:rsidRDefault="001E34C8"/>
    <w:p w14:paraId="4976A4D7" w14:textId="679EB288" w:rsidR="001E34C8" w:rsidRDefault="001E34C8">
      <w:r>
        <w:t>Discussion: Replacement Community Member</w:t>
      </w:r>
    </w:p>
    <w:p w14:paraId="7FA99464" w14:textId="77777777" w:rsidR="00AB0D22" w:rsidRDefault="00AB0D22"/>
    <w:p w14:paraId="7840FFED" w14:textId="56ACF161" w:rsidR="00BE3943" w:rsidRPr="00BE3943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68ED9EBC" w14:textId="6193F56B" w:rsidR="00BE3943" w:rsidRDefault="00BE3943" w:rsidP="00382BA3">
      <w:r>
        <w:t>FC School’s Personalization of Learning – Kindra</w:t>
      </w:r>
    </w:p>
    <w:p w14:paraId="63D442C0" w14:textId="77777777" w:rsidR="00BE3943" w:rsidRDefault="00BE3943" w:rsidP="00382BA3"/>
    <w:p w14:paraId="043AF7B9" w14:textId="653E17B9" w:rsidR="00BE3943" w:rsidRDefault="00BE3943" w:rsidP="00382BA3">
      <w:r>
        <w:t>School Quality Review - Kindra</w:t>
      </w:r>
    </w:p>
    <w:p w14:paraId="371F04EA" w14:textId="77777777" w:rsidR="00944F6B" w:rsidRDefault="00944F6B" w:rsidP="00382BA3"/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66178A6C" w14:textId="77777777" w:rsidR="00BC5015" w:rsidRDefault="00BC5015" w:rsidP="00BC5015">
      <w:r>
        <w:t>SGC Member Attendance Rules – Must attend 70% of meetings</w:t>
      </w:r>
    </w:p>
    <w:p w14:paraId="43B4EC7B" w14:textId="77777777" w:rsidR="00BE3943" w:rsidRDefault="00BE3943" w:rsidP="00BC5015"/>
    <w:p w14:paraId="0EE10726" w14:textId="69DBF5D3" w:rsidR="00BE3943" w:rsidRDefault="00BE3943" w:rsidP="00BC5015">
      <w:r>
        <w:t>Presentation: Rosetta Stone</w:t>
      </w:r>
    </w:p>
    <w:p w14:paraId="3F55D4E0" w14:textId="77777777" w:rsidR="00A75DE5" w:rsidRPr="00A75DE5" w:rsidRDefault="00A75DE5" w:rsidP="00382BA3"/>
    <w:p w14:paraId="7AD6DC7C" w14:textId="58145A8F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March 16, April 20, 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2B5A0F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B01AF"/>
    <w:rsid w:val="008C3A98"/>
    <w:rsid w:val="008E7084"/>
    <w:rsid w:val="00934978"/>
    <w:rsid w:val="00944F6B"/>
    <w:rsid w:val="009D324A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BE3943"/>
    <w:rsid w:val="00CA2AFD"/>
    <w:rsid w:val="00D2387A"/>
    <w:rsid w:val="00D82155"/>
    <w:rsid w:val="00DC79C1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A9EC8-E9BA-4375-828F-A713A930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43495-80AF-4B4C-943C-A6E4147FF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11933-329D-4D24-BA11-DD2D8EE971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Company>Florida State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2015-08-05T00:45:00Z</dcterms:created>
  <dcterms:modified xsi:type="dcterms:W3CDTF">2015-08-05T00:45:00Z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