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4B4100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AE5FB2">
        <w:rPr>
          <w:b/>
          <w:sz w:val="28"/>
          <w:szCs w:val="28"/>
        </w:rPr>
        <w:t xml:space="preserve"> Agenda</w:t>
      </w:r>
    </w:p>
    <w:p w14:paraId="0B98403C" w14:textId="3B0AA7A0" w:rsidR="0018304E" w:rsidRPr="008C3A98" w:rsidRDefault="007A4669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41DCEC45" w:rsidR="001A3F5A" w:rsidRDefault="00EB348C">
      <w:r>
        <w:t xml:space="preserve">Approve </w:t>
      </w:r>
      <w:r w:rsidR="007A4669">
        <w:t>March</w:t>
      </w:r>
      <w:r w:rsidR="001A3F5A">
        <w:t xml:space="preserve"> Agenda</w:t>
      </w:r>
    </w:p>
    <w:p w14:paraId="0A755176" w14:textId="77777777" w:rsidR="00654EE8" w:rsidRDefault="00654EE8"/>
    <w:p w14:paraId="590B02C1" w14:textId="4AD75626" w:rsidR="00DC79C1" w:rsidRDefault="0018304E">
      <w:r>
        <w:t xml:space="preserve">Approve </w:t>
      </w:r>
      <w:r w:rsidR="007A4669">
        <w:t>February</w:t>
      </w:r>
      <w:r w:rsidR="00A53E04">
        <w:t xml:space="preserve"> </w:t>
      </w:r>
      <w:r w:rsidR="00EB348C">
        <w:t>Minutes</w:t>
      </w:r>
    </w:p>
    <w:p w14:paraId="4210C586" w14:textId="77777777" w:rsidR="007A4669" w:rsidRDefault="007A4669"/>
    <w:p w14:paraId="187677BB" w14:textId="13DBF071" w:rsidR="007A4669" w:rsidRDefault="007A4669">
      <w:r>
        <w:t xml:space="preserve">Vote: New SGC Community Representative 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61FBF950" w14:textId="40296EE8" w:rsidR="00BE3943" w:rsidRDefault="0025270E" w:rsidP="007A4669">
      <w:r>
        <w:t xml:space="preserve">Discussion: </w:t>
      </w:r>
      <w:r w:rsidR="007A4669">
        <w:t>Assessment Meeting (Laura Webb)</w:t>
      </w:r>
    </w:p>
    <w:p w14:paraId="5EB3B86D" w14:textId="77777777" w:rsidR="00944F6B" w:rsidRDefault="00944F6B"/>
    <w:p w14:paraId="2FB71AFF" w14:textId="12AC7C2C" w:rsidR="00944F6B" w:rsidRDefault="00944F6B">
      <w:r>
        <w:t xml:space="preserve">Discussion: </w:t>
      </w:r>
      <w:r w:rsidR="007A4669">
        <w:t>Rosetta Stone Presentation</w:t>
      </w:r>
    </w:p>
    <w:p w14:paraId="00ADA5B7" w14:textId="77777777" w:rsidR="00944F6B" w:rsidRDefault="00944F6B"/>
    <w:p w14:paraId="20BB0472" w14:textId="56A8D418" w:rsidR="00944F6B" w:rsidRDefault="00944F6B">
      <w:r>
        <w:t xml:space="preserve">Discussion: </w:t>
      </w:r>
      <w:r w:rsidR="007A4669">
        <w:t>Suggestions on Initiatives for Foundation to Support</w:t>
      </w:r>
    </w:p>
    <w:p w14:paraId="7FA99464" w14:textId="77777777" w:rsidR="00AB0D22" w:rsidRDefault="00AB0D22"/>
    <w:p w14:paraId="63D442C0" w14:textId="63BC0C1C" w:rsidR="00BE3943" w:rsidRPr="007A4669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043AF7B9" w14:textId="653E17B9" w:rsidR="00BE3943" w:rsidRDefault="00BE3943" w:rsidP="00382BA3">
      <w:r>
        <w:t>School Quality Review - Kindra</w:t>
      </w:r>
    </w:p>
    <w:p w14:paraId="371F04EA" w14:textId="77777777" w:rsidR="00944F6B" w:rsidRDefault="00944F6B" w:rsidP="00382BA3"/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3D678E9F" w14:textId="02919BEB" w:rsidR="007A4669" w:rsidRDefault="007A4669" w:rsidP="00BC5015">
      <w:r>
        <w:t xml:space="preserve">SGC Elections will take place in May; April will be distributing information and candidate declaration </w:t>
      </w:r>
    </w:p>
    <w:p w14:paraId="48D73178" w14:textId="77777777" w:rsidR="007A4669" w:rsidRDefault="007A4669" w:rsidP="00BC5015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7AD6DC7C" w14:textId="58145A8F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March 16, April 20, 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20C24"/>
    <w:rsid w:val="007A3C7A"/>
    <w:rsid w:val="007A4669"/>
    <w:rsid w:val="007B01AF"/>
    <w:rsid w:val="008C3A98"/>
    <w:rsid w:val="008E7084"/>
    <w:rsid w:val="00934978"/>
    <w:rsid w:val="00944F6B"/>
    <w:rsid w:val="009D324A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BE3943"/>
    <w:rsid w:val="00CA2AFD"/>
    <w:rsid w:val="00D2387A"/>
    <w:rsid w:val="00D82155"/>
    <w:rsid w:val="00DC79C1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CB4C0-9C28-47B6-B96B-E6FE3A21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7B306-984D-4F9B-AD2C-5E898A62B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434BA-7CB6-4CB5-AF23-17525CB42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Company>Florida State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2015-08-05T00:45:00Z</dcterms:created>
  <dcterms:modified xsi:type="dcterms:W3CDTF">2015-08-05T00:45:00Z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