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183" w:rsidRPr="00956824" w:rsidRDefault="00741183" w:rsidP="00741183">
      <w:pPr>
        <w:spacing w:after="0"/>
        <w:jc w:val="center"/>
        <w:rPr>
          <w:b/>
          <w:sz w:val="44"/>
          <w:szCs w:val="44"/>
        </w:rPr>
      </w:pPr>
      <w:r w:rsidRPr="00956824">
        <w:rPr>
          <w:rFonts w:cs="Arial"/>
          <w:b/>
          <w:noProof/>
          <w:color w:val="0044CC"/>
          <w:sz w:val="44"/>
          <w:szCs w:val="44"/>
        </w:rPr>
        <w:drawing>
          <wp:anchor distT="0" distB="0" distL="114300" distR="114300" simplePos="0" relativeHeight="251658240" behindDoc="0" locked="0" layoutInCell="1" allowOverlap="1" wp14:anchorId="572125F6" wp14:editId="2DBA262F">
            <wp:simplePos x="0" y="0"/>
            <wp:positionH relativeFrom="column">
              <wp:align>left</wp:align>
            </wp:positionH>
            <wp:positionV relativeFrom="paragraph">
              <wp:align>top</wp:align>
            </wp:positionV>
            <wp:extent cx="1771650" cy="1466850"/>
            <wp:effectExtent l="0" t="0" r="0" b="0"/>
            <wp:wrapSquare wrapText="bothSides"/>
            <wp:docPr id="1" name="Picture 1" descr="http://ts2.mm.bing.net/th?id=H.5006347992827881&amp;pid=1.7&amp;w=186&amp;h=154&amp;c=7&amp;rs=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2.mm.bing.net/th?id=H.5006347992827881&amp;pid=1.7&amp;w=186&amp;h=154&amp;c=7&amp;rs=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466850"/>
                    </a:xfrm>
                    <a:prstGeom prst="rect">
                      <a:avLst/>
                    </a:prstGeom>
                    <a:noFill/>
                    <a:ln>
                      <a:noFill/>
                    </a:ln>
                  </pic:spPr>
                </pic:pic>
              </a:graphicData>
            </a:graphic>
          </wp:anchor>
        </w:drawing>
      </w:r>
      <w:r w:rsidRPr="00956824">
        <w:rPr>
          <w:b/>
          <w:sz w:val="44"/>
          <w:szCs w:val="44"/>
        </w:rPr>
        <w:t xml:space="preserve">Roswell North Elementary </w:t>
      </w:r>
    </w:p>
    <w:p w:rsidR="006A5E45" w:rsidRPr="00956824" w:rsidRDefault="00741183" w:rsidP="00741183">
      <w:pPr>
        <w:pBdr>
          <w:bottom w:val="single" w:sz="12" w:space="1" w:color="auto"/>
        </w:pBdr>
        <w:spacing w:after="0"/>
        <w:jc w:val="center"/>
        <w:rPr>
          <w:b/>
        </w:rPr>
      </w:pPr>
      <w:r w:rsidRPr="00956824">
        <w:rPr>
          <w:b/>
          <w:sz w:val="44"/>
          <w:szCs w:val="44"/>
        </w:rPr>
        <w:t>School Governance Council</w:t>
      </w:r>
      <w:r w:rsidRPr="00956824">
        <w:rPr>
          <w:b/>
          <w:sz w:val="44"/>
          <w:szCs w:val="44"/>
        </w:rPr>
        <w:br w:type="textWrapping" w:clear="all"/>
      </w:r>
    </w:p>
    <w:p w:rsidR="00741183" w:rsidRDefault="00741183" w:rsidP="00741183">
      <w:pPr>
        <w:spacing w:after="0"/>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BA5E40" w:rsidRDefault="00956824" w:rsidP="00741183">
      <w:pPr>
        <w:spacing w:after="0"/>
        <w:rPr>
          <w:sz w:val="24"/>
          <w:szCs w:val="24"/>
        </w:rPr>
      </w:pPr>
      <w:r w:rsidRPr="00A83CE6">
        <w:rPr>
          <w:b/>
          <w:sz w:val="24"/>
          <w:szCs w:val="24"/>
        </w:rPr>
        <w:t>Date:</w:t>
      </w:r>
      <w:r w:rsidR="001000CD" w:rsidRPr="00A83CE6">
        <w:rPr>
          <w:sz w:val="24"/>
          <w:szCs w:val="24"/>
        </w:rPr>
        <w:t xml:space="preserve"> </w:t>
      </w:r>
      <w:r w:rsidR="00877403">
        <w:rPr>
          <w:sz w:val="24"/>
          <w:szCs w:val="24"/>
        </w:rPr>
        <w:t>November 17</w:t>
      </w:r>
      <w:r w:rsidR="00606FEE">
        <w:rPr>
          <w:sz w:val="24"/>
          <w:szCs w:val="24"/>
        </w:rPr>
        <w:t>, 2014</w:t>
      </w:r>
    </w:p>
    <w:p w:rsidR="00956824" w:rsidRPr="00A83CE6" w:rsidRDefault="00956824" w:rsidP="00741183">
      <w:pPr>
        <w:spacing w:after="0"/>
        <w:rPr>
          <w:sz w:val="24"/>
          <w:szCs w:val="24"/>
        </w:rPr>
      </w:pPr>
      <w:r w:rsidRPr="00A83CE6">
        <w:rPr>
          <w:b/>
          <w:sz w:val="24"/>
          <w:szCs w:val="24"/>
        </w:rPr>
        <w:t>Time:</w:t>
      </w:r>
      <w:r w:rsidR="00FC6281">
        <w:rPr>
          <w:sz w:val="24"/>
          <w:szCs w:val="24"/>
        </w:rPr>
        <w:t xml:space="preserve"> 4</w:t>
      </w:r>
      <w:r w:rsidR="00A83CE6" w:rsidRPr="00A83CE6">
        <w:rPr>
          <w:sz w:val="24"/>
          <w:szCs w:val="24"/>
        </w:rPr>
        <w:t>:00 PM</w:t>
      </w:r>
    </w:p>
    <w:p w:rsidR="00956824" w:rsidRPr="00A83CE6" w:rsidRDefault="00956824" w:rsidP="00741183">
      <w:pPr>
        <w:spacing w:after="0"/>
        <w:rPr>
          <w:sz w:val="24"/>
          <w:szCs w:val="24"/>
        </w:rPr>
      </w:pPr>
      <w:r w:rsidRPr="00A83CE6">
        <w:rPr>
          <w:b/>
          <w:sz w:val="24"/>
          <w:szCs w:val="24"/>
        </w:rPr>
        <w:t>Location:</w:t>
      </w:r>
      <w:r w:rsidRPr="00A83CE6">
        <w:rPr>
          <w:sz w:val="24"/>
          <w:szCs w:val="24"/>
        </w:rPr>
        <w:t xml:space="preserve"> </w:t>
      </w:r>
    </w:p>
    <w:p w:rsidR="00FC6281" w:rsidRDefault="00FC6281" w:rsidP="00741183">
      <w:pPr>
        <w:spacing w:after="0"/>
        <w:rPr>
          <w:sz w:val="24"/>
          <w:szCs w:val="24"/>
        </w:rPr>
      </w:pPr>
      <w:r>
        <w:rPr>
          <w:sz w:val="24"/>
          <w:szCs w:val="24"/>
        </w:rPr>
        <w:t>Large Conference Room, Roswell North Elementary</w:t>
      </w:r>
    </w:p>
    <w:p w:rsidR="00956824" w:rsidRPr="00A83CE6" w:rsidRDefault="00956824" w:rsidP="00741183">
      <w:pPr>
        <w:spacing w:after="0"/>
        <w:rPr>
          <w:sz w:val="24"/>
          <w:szCs w:val="24"/>
        </w:rPr>
      </w:pPr>
      <w:r w:rsidRPr="00A83CE6">
        <w:rPr>
          <w:sz w:val="24"/>
          <w:szCs w:val="24"/>
        </w:rPr>
        <w:t xml:space="preserve">Minutes from Roswell North School Governance Council Meeting taken by </w:t>
      </w:r>
      <w:r w:rsidR="00877403">
        <w:rPr>
          <w:sz w:val="24"/>
          <w:szCs w:val="24"/>
        </w:rPr>
        <w:t xml:space="preserve">Amy Jeffs in </w:t>
      </w:r>
      <w:r w:rsidR="0026742F">
        <w:rPr>
          <w:sz w:val="24"/>
          <w:szCs w:val="24"/>
        </w:rPr>
        <w:t>Sarah Linn</w:t>
      </w:r>
      <w:r w:rsidR="00877403">
        <w:rPr>
          <w:sz w:val="24"/>
          <w:szCs w:val="24"/>
        </w:rPr>
        <w:t>’s absence</w:t>
      </w:r>
    </w:p>
    <w:p w:rsidR="001000CD" w:rsidRPr="00A83CE6" w:rsidRDefault="001000CD" w:rsidP="00741183">
      <w:pPr>
        <w:spacing w:after="0"/>
        <w:rPr>
          <w:sz w:val="24"/>
          <w:szCs w:val="24"/>
        </w:rPr>
      </w:pPr>
    </w:p>
    <w:p w:rsidR="00532477" w:rsidRPr="00FE4095" w:rsidRDefault="00956824" w:rsidP="00A83CE6">
      <w:pPr>
        <w:spacing w:after="0"/>
        <w:rPr>
          <w:b/>
          <w:sz w:val="24"/>
          <w:szCs w:val="24"/>
          <w:u w:val="single"/>
        </w:rPr>
      </w:pPr>
      <w:r w:rsidRPr="00FE4095">
        <w:rPr>
          <w:b/>
          <w:sz w:val="24"/>
          <w:szCs w:val="24"/>
          <w:u w:val="single"/>
        </w:rPr>
        <w:t>Agenda</w:t>
      </w:r>
    </w:p>
    <w:p w:rsidR="00FE4095" w:rsidRDefault="00FE4095" w:rsidP="00A83CE6">
      <w:pPr>
        <w:spacing w:after="0"/>
        <w:rPr>
          <w:b/>
          <w:sz w:val="24"/>
          <w:szCs w:val="24"/>
        </w:rPr>
      </w:pPr>
      <w:r>
        <w:rPr>
          <w:b/>
          <w:sz w:val="24"/>
          <w:szCs w:val="24"/>
        </w:rPr>
        <w:t>Call to Order</w:t>
      </w:r>
    </w:p>
    <w:p w:rsidR="00FE4095" w:rsidRDefault="00FE4095" w:rsidP="00A83CE6">
      <w:pPr>
        <w:spacing w:after="0"/>
        <w:rPr>
          <w:b/>
          <w:sz w:val="24"/>
          <w:szCs w:val="24"/>
        </w:rPr>
      </w:pPr>
      <w:r>
        <w:rPr>
          <w:b/>
          <w:sz w:val="24"/>
          <w:szCs w:val="24"/>
        </w:rPr>
        <w:t>Action Items:</w:t>
      </w:r>
    </w:p>
    <w:p w:rsidR="00FE4095" w:rsidRDefault="00FE4095" w:rsidP="00A83CE6">
      <w:pPr>
        <w:spacing w:after="0"/>
        <w:rPr>
          <w:b/>
          <w:sz w:val="24"/>
          <w:szCs w:val="24"/>
        </w:rPr>
      </w:pPr>
      <w:r>
        <w:rPr>
          <w:b/>
          <w:sz w:val="24"/>
          <w:szCs w:val="24"/>
        </w:rPr>
        <w:t xml:space="preserve">Approve </w:t>
      </w:r>
      <w:r w:rsidR="00877403">
        <w:rPr>
          <w:b/>
          <w:sz w:val="24"/>
          <w:szCs w:val="24"/>
        </w:rPr>
        <w:t>November</w:t>
      </w:r>
      <w:r>
        <w:rPr>
          <w:b/>
          <w:sz w:val="24"/>
          <w:szCs w:val="24"/>
        </w:rPr>
        <w:t xml:space="preserve"> agenda</w:t>
      </w:r>
    </w:p>
    <w:p w:rsidR="00FE4095" w:rsidRDefault="00FE4095" w:rsidP="00A83CE6">
      <w:pPr>
        <w:spacing w:after="0"/>
        <w:rPr>
          <w:b/>
          <w:sz w:val="24"/>
          <w:szCs w:val="24"/>
        </w:rPr>
      </w:pPr>
      <w:r>
        <w:rPr>
          <w:b/>
          <w:sz w:val="24"/>
          <w:szCs w:val="24"/>
        </w:rPr>
        <w:t xml:space="preserve">Approve </w:t>
      </w:r>
      <w:r w:rsidR="00877403">
        <w:rPr>
          <w:b/>
          <w:sz w:val="24"/>
          <w:szCs w:val="24"/>
        </w:rPr>
        <w:t>October</w:t>
      </w:r>
      <w:r>
        <w:rPr>
          <w:b/>
          <w:sz w:val="24"/>
          <w:szCs w:val="24"/>
        </w:rPr>
        <w:t xml:space="preserve"> Minutes</w:t>
      </w:r>
    </w:p>
    <w:p w:rsidR="00825D43" w:rsidRDefault="00825D43" w:rsidP="00A83CE6">
      <w:pPr>
        <w:spacing w:after="0"/>
        <w:rPr>
          <w:b/>
          <w:sz w:val="24"/>
          <w:szCs w:val="24"/>
        </w:rPr>
      </w:pPr>
      <w:r>
        <w:rPr>
          <w:b/>
          <w:sz w:val="24"/>
          <w:szCs w:val="24"/>
        </w:rPr>
        <w:t>Vote: New Teacher Representative to fill Ayo Richardson’s vacated seat</w:t>
      </w:r>
    </w:p>
    <w:p w:rsidR="00FE4095" w:rsidRDefault="00FE4095" w:rsidP="00A83CE6">
      <w:pPr>
        <w:spacing w:after="0"/>
        <w:rPr>
          <w:b/>
          <w:sz w:val="24"/>
          <w:szCs w:val="24"/>
        </w:rPr>
      </w:pPr>
      <w:r>
        <w:rPr>
          <w:b/>
          <w:sz w:val="24"/>
          <w:szCs w:val="24"/>
        </w:rPr>
        <w:t>Discussion Items:</w:t>
      </w:r>
    </w:p>
    <w:p w:rsidR="00877403" w:rsidRDefault="00877403" w:rsidP="00A83CE6">
      <w:pPr>
        <w:spacing w:after="0"/>
        <w:rPr>
          <w:b/>
          <w:sz w:val="24"/>
          <w:szCs w:val="24"/>
        </w:rPr>
      </w:pPr>
      <w:r>
        <w:rPr>
          <w:b/>
          <w:sz w:val="24"/>
          <w:szCs w:val="24"/>
        </w:rPr>
        <w:t>RFFs</w:t>
      </w:r>
    </w:p>
    <w:p w:rsidR="00877403" w:rsidRDefault="00877403" w:rsidP="00A83CE6">
      <w:pPr>
        <w:spacing w:after="0"/>
        <w:rPr>
          <w:b/>
          <w:sz w:val="24"/>
          <w:szCs w:val="24"/>
        </w:rPr>
      </w:pPr>
      <w:r>
        <w:rPr>
          <w:b/>
          <w:sz w:val="24"/>
          <w:szCs w:val="24"/>
        </w:rPr>
        <w:t>Seed Funds</w:t>
      </w:r>
    </w:p>
    <w:p w:rsidR="00877403" w:rsidRDefault="00877403" w:rsidP="00A83CE6">
      <w:pPr>
        <w:spacing w:after="0"/>
        <w:rPr>
          <w:b/>
          <w:sz w:val="24"/>
          <w:szCs w:val="24"/>
        </w:rPr>
      </w:pPr>
      <w:r>
        <w:rPr>
          <w:b/>
          <w:sz w:val="24"/>
          <w:szCs w:val="24"/>
        </w:rPr>
        <w:t>“Easy Wins”</w:t>
      </w:r>
    </w:p>
    <w:p w:rsidR="00FE4095" w:rsidRDefault="00FE4095" w:rsidP="00A83CE6">
      <w:pPr>
        <w:spacing w:after="0"/>
        <w:rPr>
          <w:b/>
          <w:sz w:val="24"/>
          <w:szCs w:val="24"/>
        </w:rPr>
      </w:pPr>
      <w:r>
        <w:rPr>
          <w:b/>
          <w:sz w:val="24"/>
          <w:szCs w:val="24"/>
        </w:rPr>
        <w:t>Mission and Vision</w:t>
      </w:r>
    </w:p>
    <w:p w:rsidR="00FE4095" w:rsidRDefault="00FE4095" w:rsidP="00A83CE6">
      <w:pPr>
        <w:spacing w:after="0"/>
        <w:rPr>
          <w:b/>
          <w:sz w:val="24"/>
          <w:szCs w:val="24"/>
        </w:rPr>
      </w:pPr>
      <w:r>
        <w:rPr>
          <w:b/>
          <w:sz w:val="24"/>
          <w:szCs w:val="24"/>
        </w:rPr>
        <w:t>Information Items:</w:t>
      </w:r>
    </w:p>
    <w:p w:rsidR="00877403" w:rsidRDefault="00877403" w:rsidP="00A83CE6">
      <w:pPr>
        <w:spacing w:after="0"/>
        <w:rPr>
          <w:b/>
          <w:sz w:val="24"/>
          <w:szCs w:val="24"/>
        </w:rPr>
      </w:pPr>
      <w:r>
        <w:rPr>
          <w:b/>
          <w:sz w:val="24"/>
          <w:szCs w:val="24"/>
        </w:rPr>
        <w:t>Reports from PTA Board Meeting and Foundation Meeting</w:t>
      </w:r>
    </w:p>
    <w:p w:rsidR="00FE4095" w:rsidRDefault="00FE4095" w:rsidP="00A83CE6">
      <w:pPr>
        <w:spacing w:after="0"/>
        <w:rPr>
          <w:b/>
          <w:sz w:val="24"/>
          <w:szCs w:val="24"/>
        </w:rPr>
      </w:pPr>
      <w:r>
        <w:rPr>
          <w:b/>
          <w:sz w:val="24"/>
          <w:szCs w:val="24"/>
        </w:rPr>
        <w:t>SGC Member Attendance Rules-must attend 70% of meetings</w:t>
      </w:r>
    </w:p>
    <w:p w:rsidR="00FE4095" w:rsidRDefault="00877403" w:rsidP="00A83CE6">
      <w:pPr>
        <w:spacing w:after="0"/>
        <w:rPr>
          <w:b/>
          <w:sz w:val="24"/>
          <w:szCs w:val="24"/>
        </w:rPr>
      </w:pPr>
      <w:r>
        <w:rPr>
          <w:b/>
          <w:sz w:val="24"/>
          <w:szCs w:val="24"/>
        </w:rPr>
        <w:t>Future Meeting Date: December 15th</w:t>
      </w:r>
      <w:r w:rsidR="00FE4095">
        <w:rPr>
          <w:b/>
          <w:sz w:val="24"/>
          <w:szCs w:val="24"/>
        </w:rPr>
        <w:t xml:space="preserve"> at 4 PM</w:t>
      </w:r>
    </w:p>
    <w:p w:rsidR="00FE4095" w:rsidRDefault="00FE4095" w:rsidP="00A83CE6">
      <w:pPr>
        <w:spacing w:after="0"/>
        <w:rPr>
          <w:b/>
          <w:sz w:val="24"/>
          <w:szCs w:val="24"/>
        </w:rPr>
      </w:pPr>
      <w:r>
        <w:rPr>
          <w:b/>
          <w:sz w:val="24"/>
          <w:szCs w:val="24"/>
        </w:rPr>
        <w:t>Adjourn Meeting</w:t>
      </w:r>
    </w:p>
    <w:p w:rsidR="00BA5E40" w:rsidRPr="00BA5E40" w:rsidRDefault="00BA5E40" w:rsidP="00BA5E40">
      <w:pPr>
        <w:spacing w:after="0"/>
        <w:rPr>
          <w:b/>
        </w:rPr>
      </w:pPr>
    </w:p>
    <w:p w:rsidR="00956824" w:rsidRPr="00A83CE6" w:rsidRDefault="00956824" w:rsidP="00741183">
      <w:pPr>
        <w:spacing w:after="0"/>
        <w:rPr>
          <w:b/>
          <w:sz w:val="24"/>
          <w:szCs w:val="24"/>
          <w:u w:val="single"/>
        </w:rPr>
      </w:pPr>
      <w:r w:rsidRPr="00A83CE6">
        <w:rPr>
          <w:b/>
          <w:sz w:val="24"/>
          <w:szCs w:val="24"/>
          <w:u w:val="single"/>
        </w:rPr>
        <w:t>Minutes</w:t>
      </w:r>
    </w:p>
    <w:p w:rsidR="00741183" w:rsidRDefault="00956824" w:rsidP="00741183">
      <w:pPr>
        <w:spacing w:after="0"/>
        <w:rPr>
          <w:b/>
          <w:sz w:val="24"/>
          <w:szCs w:val="24"/>
        </w:rPr>
      </w:pPr>
      <w:r w:rsidRPr="00A83CE6">
        <w:rPr>
          <w:b/>
          <w:sz w:val="24"/>
          <w:szCs w:val="24"/>
        </w:rPr>
        <w:t>Members present:</w:t>
      </w:r>
    </w:p>
    <w:p w:rsidR="00FC6281" w:rsidRDefault="00FC6281" w:rsidP="00741183">
      <w:pPr>
        <w:spacing w:after="0"/>
        <w:rPr>
          <w:b/>
          <w:sz w:val="24"/>
          <w:szCs w:val="24"/>
        </w:rPr>
      </w:pPr>
      <w:r>
        <w:rPr>
          <w:b/>
          <w:sz w:val="24"/>
          <w:szCs w:val="24"/>
        </w:rPr>
        <w:t>John Hannah</w:t>
      </w:r>
      <w:r>
        <w:rPr>
          <w:b/>
          <w:sz w:val="24"/>
          <w:szCs w:val="24"/>
        </w:rPr>
        <w:tab/>
      </w:r>
      <w:r>
        <w:rPr>
          <w:b/>
          <w:sz w:val="24"/>
          <w:szCs w:val="24"/>
        </w:rPr>
        <w:tab/>
      </w:r>
      <w:r w:rsidR="00AF3D73">
        <w:rPr>
          <w:b/>
          <w:sz w:val="24"/>
          <w:szCs w:val="24"/>
        </w:rPr>
        <w:t>Kate Scarborough</w:t>
      </w:r>
      <w:r w:rsidR="005E05DB">
        <w:rPr>
          <w:b/>
          <w:sz w:val="24"/>
          <w:szCs w:val="24"/>
        </w:rPr>
        <w:tab/>
      </w:r>
      <w:r w:rsidR="00AF3D73">
        <w:rPr>
          <w:b/>
          <w:sz w:val="24"/>
          <w:szCs w:val="24"/>
        </w:rPr>
        <w:t>Cari Begin</w:t>
      </w:r>
    </w:p>
    <w:p w:rsidR="00FC6281" w:rsidRDefault="00FC6281" w:rsidP="00741183">
      <w:pPr>
        <w:spacing w:after="0"/>
        <w:rPr>
          <w:b/>
          <w:sz w:val="24"/>
          <w:szCs w:val="24"/>
        </w:rPr>
      </w:pPr>
      <w:r>
        <w:rPr>
          <w:b/>
          <w:sz w:val="24"/>
          <w:szCs w:val="24"/>
        </w:rPr>
        <w:t>Amy Jeffs</w:t>
      </w:r>
      <w:r>
        <w:rPr>
          <w:b/>
          <w:sz w:val="24"/>
          <w:szCs w:val="24"/>
        </w:rPr>
        <w:tab/>
      </w:r>
      <w:r>
        <w:rPr>
          <w:b/>
          <w:sz w:val="24"/>
          <w:szCs w:val="24"/>
        </w:rPr>
        <w:tab/>
      </w:r>
      <w:r w:rsidR="00AF3D73">
        <w:rPr>
          <w:b/>
          <w:sz w:val="24"/>
          <w:szCs w:val="24"/>
        </w:rPr>
        <w:t>Laura Webb</w:t>
      </w:r>
      <w:r w:rsidR="00606FEE">
        <w:rPr>
          <w:b/>
          <w:sz w:val="24"/>
          <w:szCs w:val="24"/>
        </w:rPr>
        <w:tab/>
      </w:r>
      <w:r>
        <w:rPr>
          <w:b/>
          <w:sz w:val="24"/>
          <w:szCs w:val="24"/>
        </w:rPr>
        <w:tab/>
      </w:r>
    </w:p>
    <w:p w:rsidR="00FC6281" w:rsidRDefault="00FC6281" w:rsidP="00741183">
      <w:pPr>
        <w:spacing w:after="0"/>
        <w:rPr>
          <w:b/>
          <w:sz w:val="24"/>
          <w:szCs w:val="24"/>
        </w:rPr>
      </w:pPr>
      <w:r>
        <w:rPr>
          <w:b/>
          <w:sz w:val="24"/>
          <w:szCs w:val="24"/>
        </w:rPr>
        <w:t>Shawna McCoy</w:t>
      </w:r>
      <w:r w:rsidR="005E05DB">
        <w:rPr>
          <w:b/>
          <w:sz w:val="24"/>
          <w:szCs w:val="24"/>
        </w:rPr>
        <w:tab/>
        <w:t>Kindra Smith</w:t>
      </w:r>
      <w:r w:rsidR="00E3604B">
        <w:rPr>
          <w:b/>
          <w:sz w:val="24"/>
          <w:szCs w:val="24"/>
        </w:rPr>
        <w:tab/>
      </w:r>
      <w:r w:rsidR="00E3604B">
        <w:rPr>
          <w:b/>
          <w:sz w:val="24"/>
          <w:szCs w:val="24"/>
        </w:rPr>
        <w:tab/>
      </w:r>
    </w:p>
    <w:p w:rsidR="00606FEE" w:rsidRDefault="00606FEE" w:rsidP="00741183">
      <w:pPr>
        <w:spacing w:after="0"/>
        <w:rPr>
          <w:b/>
          <w:sz w:val="24"/>
          <w:szCs w:val="24"/>
        </w:rPr>
      </w:pPr>
    </w:p>
    <w:p w:rsidR="00606FEE" w:rsidRDefault="00606FEE" w:rsidP="00741183">
      <w:pPr>
        <w:spacing w:after="0"/>
        <w:rPr>
          <w:b/>
          <w:sz w:val="24"/>
          <w:szCs w:val="24"/>
        </w:rPr>
      </w:pPr>
      <w:r>
        <w:rPr>
          <w:b/>
          <w:sz w:val="24"/>
          <w:szCs w:val="24"/>
        </w:rPr>
        <w:t xml:space="preserve">Call to order </w:t>
      </w:r>
      <w:r w:rsidRPr="00FE4095">
        <w:rPr>
          <w:sz w:val="24"/>
          <w:szCs w:val="24"/>
        </w:rPr>
        <w:t>at 4:</w:t>
      </w:r>
      <w:r w:rsidR="009A4885">
        <w:rPr>
          <w:sz w:val="24"/>
          <w:szCs w:val="24"/>
        </w:rPr>
        <w:t>10</w:t>
      </w:r>
      <w:r w:rsidRPr="00FE4095">
        <w:rPr>
          <w:sz w:val="24"/>
          <w:szCs w:val="24"/>
        </w:rPr>
        <w:t xml:space="preserve"> PM</w:t>
      </w:r>
      <w:r w:rsidR="00FE4095" w:rsidRPr="00FE4095">
        <w:rPr>
          <w:sz w:val="24"/>
          <w:szCs w:val="24"/>
        </w:rPr>
        <w:t xml:space="preserve"> by </w:t>
      </w:r>
      <w:r w:rsidR="009A4885">
        <w:rPr>
          <w:sz w:val="24"/>
          <w:szCs w:val="24"/>
        </w:rPr>
        <w:t>Kate Scarborough</w:t>
      </w:r>
    </w:p>
    <w:p w:rsidR="00800508" w:rsidRDefault="00800508" w:rsidP="00741183">
      <w:pPr>
        <w:spacing w:after="0"/>
        <w:rPr>
          <w:b/>
          <w:sz w:val="24"/>
          <w:szCs w:val="24"/>
        </w:rPr>
      </w:pPr>
    </w:p>
    <w:p w:rsidR="006D120F" w:rsidRDefault="00FE4095" w:rsidP="00741183">
      <w:pPr>
        <w:spacing w:after="0"/>
        <w:rPr>
          <w:b/>
          <w:sz w:val="24"/>
          <w:szCs w:val="24"/>
        </w:rPr>
      </w:pPr>
      <w:r>
        <w:rPr>
          <w:b/>
          <w:sz w:val="24"/>
          <w:szCs w:val="24"/>
        </w:rPr>
        <w:t xml:space="preserve">Action Item: </w:t>
      </w:r>
      <w:r w:rsidR="00606FEE">
        <w:rPr>
          <w:b/>
          <w:sz w:val="24"/>
          <w:szCs w:val="24"/>
        </w:rPr>
        <w:t>Approve Agenda-</w:t>
      </w:r>
    </w:p>
    <w:p w:rsidR="00606FEE" w:rsidRDefault="008F6238" w:rsidP="00741183">
      <w:pPr>
        <w:spacing w:after="0"/>
        <w:rPr>
          <w:b/>
          <w:sz w:val="24"/>
          <w:szCs w:val="24"/>
        </w:rPr>
      </w:pPr>
      <w:r>
        <w:rPr>
          <w:sz w:val="24"/>
          <w:szCs w:val="24"/>
        </w:rPr>
        <w:t xml:space="preserve">Laura </w:t>
      </w:r>
      <w:r w:rsidR="009A4885">
        <w:rPr>
          <w:sz w:val="24"/>
          <w:szCs w:val="24"/>
        </w:rPr>
        <w:t>Webb</w:t>
      </w:r>
      <w:r w:rsidR="00606FEE" w:rsidRPr="006D120F">
        <w:rPr>
          <w:sz w:val="24"/>
          <w:szCs w:val="24"/>
        </w:rPr>
        <w:t xml:space="preserve"> motioned</w:t>
      </w:r>
      <w:r w:rsidR="006D120F">
        <w:rPr>
          <w:sz w:val="24"/>
          <w:szCs w:val="24"/>
        </w:rPr>
        <w:t xml:space="preserve"> to approve agenda</w:t>
      </w:r>
      <w:r w:rsidR="00606FEE" w:rsidRPr="006D120F">
        <w:rPr>
          <w:sz w:val="24"/>
          <w:szCs w:val="24"/>
        </w:rPr>
        <w:t xml:space="preserve">, </w:t>
      </w:r>
      <w:r>
        <w:rPr>
          <w:sz w:val="24"/>
          <w:szCs w:val="24"/>
        </w:rPr>
        <w:t xml:space="preserve">Kindra </w:t>
      </w:r>
      <w:r w:rsidR="009A4885">
        <w:rPr>
          <w:sz w:val="24"/>
          <w:szCs w:val="24"/>
        </w:rPr>
        <w:t>Smith</w:t>
      </w:r>
      <w:r w:rsidR="00606FEE" w:rsidRPr="006D120F">
        <w:rPr>
          <w:sz w:val="24"/>
          <w:szCs w:val="24"/>
        </w:rPr>
        <w:t xml:space="preserve"> seconded, all were in favor</w:t>
      </w:r>
      <w:r w:rsidR="006D120F">
        <w:rPr>
          <w:sz w:val="24"/>
          <w:szCs w:val="24"/>
        </w:rPr>
        <w:t xml:space="preserve"> and agenda was approved</w:t>
      </w:r>
      <w:r w:rsidR="00606FEE">
        <w:rPr>
          <w:b/>
          <w:sz w:val="24"/>
          <w:szCs w:val="24"/>
        </w:rPr>
        <w:t xml:space="preserve"> </w:t>
      </w:r>
    </w:p>
    <w:p w:rsidR="006D120F" w:rsidRDefault="006D120F" w:rsidP="00741183">
      <w:pPr>
        <w:spacing w:after="0"/>
        <w:rPr>
          <w:b/>
          <w:sz w:val="24"/>
          <w:szCs w:val="24"/>
        </w:rPr>
      </w:pPr>
    </w:p>
    <w:p w:rsidR="006D120F" w:rsidRDefault="00FE4095" w:rsidP="00741183">
      <w:pPr>
        <w:spacing w:after="0"/>
        <w:rPr>
          <w:sz w:val="24"/>
          <w:szCs w:val="24"/>
        </w:rPr>
      </w:pPr>
      <w:r>
        <w:rPr>
          <w:b/>
          <w:sz w:val="24"/>
          <w:szCs w:val="24"/>
        </w:rPr>
        <w:t xml:space="preserve">Action Item: </w:t>
      </w:r>
      <w:r w:rsidR="00606FEE">
        <w:rPr>
          <w:b/>
          <w:sz w:val="24"/>
          <w:szCs w:val="24"/>
        </w:rPr>
        <w:t xml:space="preserve">Approve </w:t>
      </w:r>
      <w:r w:rsidR="009A4885">
        <w:rPr>
          <w:b/>
          <w:sz w:val="24"/>
          <w:szCs w:val="24"/>
        </w:rPr>
        <w:t>October</w:t>
      </w:r>
      <w:r w:rsidR="00606FEE">
        <w:rPr>
          <w:b/>
          <w:sz w:val="24"/>
          <w:szCs w:val="24"/>
        </w:rPr>
        <w:t xml:space="preserve"> minutes</w:t>
      </w:r>
      <w:r w:rsidR="00606FEE" w:rsidRPr="006D120F">
        <w:rPr>
          <w:sz w:val="24"/>
          <w:szCs w:val="24"/>
        </w:rPr>
        <w:t>-</w:t>
      </w:r>
    </w:p>
    <w:p w:rsidR="00606FEE" w:rsidRDefault="009A4885" w:rsidP="00741183">
      <w:pPr>
        <w:spacing w:after="0"/>
        <w:rPr>
          <w:b/>
          <w:sz w:val="24"/>
          <w:szCs w:val="24"/>
        </w:rPr>
      </w:pPr>
      <w:r>
        <w:rPr>
          <w:sz w:val="24"/>
          <w:szCs w:val="24"/>
        </w:rPr>
        <w:t>October minutes could not be approved, moved to December meeting</w:t>
      </w:r>
    </w:p>
    <w:p w:rsidR="00606FEE" w:rsidRDefault="00606FEE" w:rsidP="00741183">
      <w:pPr>
        <w:spacing w:after="0"/>
        <w:rPr>
          <w:b/>
          <w:sz w:val="24"/>
          <w:szCs w:val="24"/>
        </w:rPr>
      </w:pPr>
    </w:p>
    <w:p w:rsidR="00825D43" w:rsidRDefault="00825D43" w:rsidP="00741183">
      <w:pPr>
        <w:spacing w:after="0"/>
        <w:rPr>
          <w:sz w:val="24"/>
          <w:szCs w:val="24"/>
        </w:rPr>
      </w:pPr>
      <w:r>
        <w:rPr>
          <w:b/>
          <w:sz w:val="24"/>
          <w:szCs w:val="24"/>
        </w:rPr>
        <w:t>Vote:  New Teacher Representative</w:t>
      </w:r>
      <w:r w:rsidR="005921D4">
        <w:rPr>
          <w:b/>
          <w:sz w:val="24"/>
          <w:szCs w:val="24"/>
        </w:rPr>
        <w:t>-</w:t>
      </w:r>
    </w:p>
    <w:p w:rsidR="00825D43" w:rsidRDefault="00825D43" w:rsidP="00741183">
      <w:pPr>
        <w:spacing w:after="0"/>
        <w:rPr>
          <w:sz w:val="24"/>
          <w:szCs w:val="24"/>
        </w:rPr>
      </w:pPr>
      <w:r>
        <w:rPr>
          <w:sz w:val="24"/>
          <w:szCs w:val="24"/>
        </w:rPr>
        <w:t>Mrs. Nichols was supposed to attend meeting after completing a parent/ teacher conference.  She did not, so vote will need to take place at December meeting.</w:t>
      </w:r>
    </w:p>
    <w:p w:rsidR="00825D43" w:rsidRPr="00825D43" w:rsidRDefault="00825D43" w:rsidP="00741183">
      <w:pPr>
        <w:spacing w:after="0"/>
        <w:rPr>
          <w:sz w:val="24"/>
          <w:szCs w:val="24"/>
        </w:rPr>
      </w:pPr>
    </w:p>
    <w:p w:rsidR="00606FEE" w:rsidRDefault="00FE4095" w:rsidP="00741183">
      <w:pPr>
        <w:spacing w:after="0"/>
        <w:rPr>
          <w:b/>
          <w:sz w:val="24"/>
          <w:szCs w:val="24"/>
        </w:rPr>
      </w:pPr>
      <w:r>
        <w:rPr>
          <w:b/>
          <w:sz w:val="24"/>
          <w:szCs w:val="24"/>
        </w:rPr>
        <w:t xml:space="preserve">Discussion Item: </w:t>
      </w:r>
      <w:r w:rsidR="009A4885">
        <w:rPr>
          <w:b/>
          <w:sz w:val="24"/>
          <w:szCs w:val="24"/>
        </w:rPr>
        <w:t>RFFs</w:t>
      </w:r>
      <w:r w:rsidR="00606FEE">
        <w:rPr>
          <w:b/>
          <w:sz w:val="24"/>
          <w:szCs w:val="24"/>
        </w:rPr>
        <w:t>-</w:t>
      </w:r>
    </w:p>
    <w:p w:rsidR="00FE4095" w:rsidRDefault="009A4885" w:rsidP="00741183">
      <w:pPr>
        <w:spacing w:after="0"/>
        <w:rPr>
          <w:sz w:val="24"/>
          <w:szCs w:val="24"/>
        </w:rPr>
      </w:pPr>
      <w:r w:rsidRPr="009A4885">
        <w:rPr>
          <w:sz w:val="24"/>
          <w:szCs w:val="24"/>
        </w:rPr>
        <w:t>The request</w:t>
      </w:r>
      <w:r>
        <w:rPr>
          <w:sz w:val="24"/>
          <w:szCs w:val="24"/>
        </w:rPr>
        <w:t xml:space="preserve"> for 2 additional Full Release Planning Days is the only RFF that needs to be posted for public comment</w:t>
      </w:r>
    </w:p>
    <w:p w:rsidR="00DF6CEE" w:rsidRDefault="00DF6CEE" w:rsidP="00741183">
      <w:pPr>
        <w:spacing w:after="0"/>
        <w:rPr>
          <w:sz w:val="24"/>
          <w:szCs w:val="24"/>
        </w:rPr>
      </w:pPr>
    </w:p>
    <w:p w:rsidR="009A4885" w:rsidRDefault="009A4885" w:rsidP="00741183">
      <w:pPr>
        <w:spacing w:after="0"/>
        <w:rPr>
          <w:sz w:val="24"/>
          <w:szCs w:val="24"/>
        </w:rPr>
      </w:pPr>
      <w:r>
        <w:rPr>
          <w:sz w:val="24"/>
          <w:szCs w:val="24"/>
        </w:rPr>
        <w:t>Discussion about how adding 2 additional days to the exi</w:t>
      </w:r>
      <w:r w:rsidR="0041711D">
        <w:rPr>
          <w:sz w:val="24"/>
          <w:szCs w:val="24"/>
        </w:rPr>
        <w:t>s</w:t>
      </w:r>
      <w:r>
        <w:rPr>
          <w:sz w:val="24"/>
          <w:szCs w:val="24"/>
        </w:rPr>
        <w:t>ting 3 days</w:t>
      </w:r>
      <w:r w:rsidR="0041711D">
        <w:rPr>
          <w:sz w:val="24"/>
          <w:szCs w:val="24"/>
        </w:rPr>
        <w:t xml:space="preserve"> without adding 30 minutes of instructional time to the school day is counterproductive</w:t>
      </w:r>
    </w:p>
    <w:p w:rsidR="00DF6CEE" w:rsidRDefault="00DF6CEE" w:rsidP="00741183">
      <w:pPr>
        <w:spacing w:after="0"/>
        <w:rPr>
          <w:sz w:val="24"/>
          <w:szCs w:val="24"/>
        </w:rPr>
      </w:pPr>
    </w:p>
    <w:p w:rsidR="0041711D" w:rsidRDefault="0041711D" w:rsidP="00741183">
      <w:pPr>
        <w:spacing w:after="0"/>
        <w:rPr>
          <w:sz w:val="24"/>
          <w:szCs w:val="24"/>
        </w:rPr>
      </w:pPr>
      <w:r>
        <w:rPr>
          <w:sz w:val="24"/>
          <w:szCs w:val="24"/>
        </w:rPr>
        <w:t>It was decided that the request for the 2 additional full release days will be withdrawn</w:t>
      </w:r>
    </w:p>
    <w:p w:rsidR="00DF6CEE" w:rsidRDefault="00DF6CEE" w:rsidP="00741183">
      <w:pPr>
        <w:spacing w:after="0"/>
        <w:rPr>
          <w:sz w:val="24"/>
          <w:szCs w:val="24"/>
        </w:rPr>
      </w:pPr>
    </w:p>
    <w:p w:rsidR="0041711D" w:rsidRDefault="0041711D" w:rsidP="00741183">
      <w:pPr>
        <w:spacing w:after="0"/>
        <w:rPr>
          <w:sz w:val="24"/>
          <w:szCs w:val="24"/>
        </w:rPr>
      </w:pPr>
      <w:r>
        <w:rPr>
          <w:sz w:val="24"/>
          <w:szCs w:val="24"/>
        </w:rPr>
        <w:t>Crabapple Middle sent us their proposed 3 days, so we can hopefully plan for full release on the same 3 days:  Sept 4, 2014, Feb 16, 2015, April 1, 2015</w:t>
      </w:r>
    </w:p>
    <w:p w:rsidR="0041711D" w:rsidRDefault="0041711D" w:rsidP="00741183">
      <w:pPr>
        <w:spacing w:after="0"/>
        <w:rPr>
          <w:sz w:val="24"/>
          <w:szCs w:val="24"/>
        </w:rPr>
      </w:pPr>
    </w:p>
    <w:p w:rsidR="0041711D" w:rsidRDefault="0041711D" w:rsidP="0041711D">
      <w:pPr>
        <w:spacing w:after="0"/>
        <w:rPr>
          <w:b/>
          <w:sz w:val="24"/>
          <w:szCs w:val="24"/>
        </w:rPr>
      </w:pPr>
      <w:r>
        <w:rPr>
          <w:b/>
          <w:sz w:val="24"/>
          <w:szCs w:val="24"/>
        </w:rPr>
        <w:t>Discussion Item: Seed Funds-</w:t>
      </w:r>
    </w:p>
    <w:p w:rsidR="0041711D" w:rsidRDefault="00F1359F" w:rsidP="00741183">
      <w:pPr>
        <w:spacing w:after="0"/>
        <w:rPr>
          <w:sz w:val="24"/>
          <w:szCs w:val="24"/>
        </w:rPr>
      </w:pPr>
      <w:r>
        <w:rPr>
          <w:sz w:val="24"/>
          <w:szCs w:val="24"/>
        </w:rPr>
        <w:t>The following is the timeline for Seed Fund submission:</w:t>
      </w:r>
    </w:p>
    <w:p w:rsidR="00F1359F" w:rsidRDefault="00F1359F" w:rsidP="00741183">
      <w:pPr>
        <w:spacing w:after="0"/>
        <w:rPr>
          <w:sz w:val="24"/>
          <w:szCs w:val="24"/>
        </w:rPr>
      </w:pPr>
      <w:r>
        <w:rPr>
          <w:sz w:val="24"/>
          <w:szCs w:val="24"/>
        </w:rPr>
        <w:tab/>
        <w:t>Dec 10, 2014 – due date for submission of interest form</w:t>
      </w:r>
    </w:p>
    <w:p w:rsidR="00F1359F" w:rsidRDefault="00F1359F" w:rsidP="00741183">
      <w:pPr>
        <w:spacing w:after="0"/>
        <w:rPr>
          <w:sz w:val="24"/>
          <w:szCs w:val="24"/>
        </w:rPr>
      </w:pPr>
      <w:r>
        <w:rPr>
          <w:sz w:val="24"/>
          <w:szCs w:val="24"/>
        </w:rPr>
        <w:tab/>
        <w:t>Feb 4, 2015 – due date for submission of actual materials and PPT presentation</w:t>
      </w:r>
    </w:p>
    <w:p w:rsidR="00F1359F" w:rsidRDefault="00F1359F" w:rsidP="00741183">
      <w:pPr>
        <w:spacing w:after="0"/>
        <w:rPr>
          <w:sz w:val="24"/>
          <w:szCs w:val="24"/>
        </w:rPr>
      </w:pPr>
      <w:r>
        <w:rPr>
          <w:sz w:val="24"/>
          <w:szCs w:val="24"/>
        </w:rPr>
        <w:tab/>
        <w:t>Feb 23, 2015 – 15 minute presentation and Q&amp;A to Fulton Education Trust</w:t>
      </w:r>
    </w:p>
    <w:p w:rsidR="00DF6CEE" w:rsidRDefault="00DF6CEE" w:rsidP="00741183">
      <w:pPr>
        <w:spacing w:after="0"/>
        <w:rPr>
          <w:sz w:val="24"/>
          <w:szCs w:val="24"/>
        </w:rPr>
      </w:pPr>
    </w:p>
    <w:p w:rsidR="009C77AF" w:rsidRDefault="009C77AF" w:rsidP="00741183">
      <w:pPr>
        <w:spacing w:after="0"/>
        <w:rPr>
          <w:sz w:val="24"/>
          <w:szCs w:val="24"/>
        </w:rPr>
      </w:pPr>
      <w:r>
        <w:rPr>
          <w:sz w:val="24"/>
          <w:szCs w:val="24"/>
        </w:rPr>
        <w:t>The following is the criteria for Seed Fund approval:</w:t>
      </w:r>
    </w:p>
    <w:p w:rsidR="009C77AF" w:rsidRDefault="009C77AF" w:rsidP="00741183">
      <w:pPr>
        <w:spacing w:after="0"/>
        <w:rPr>
          <w:sz w:val="24"/>
          <w:szCs w:val="24"/>
        </w:rPr>
      </w:pPr>
      <w:r>
        <w:rPr>
          <w:sz w:val="24"/>
          <w:szCs w:val="24"/>
        </w:rPr>
        <w:tab/>
        <w:t>School need and challenge</w:t>
      </w:r>
    </w:p>
    <w:p w:rsidR="009C77AF" w:rsidRDefault="009C77AF" w:rsidP="00741183">
      <w:pPr>
        <w:spacing w:after="0"/>
        <w:rPr>
          <w:sz w:val="24"/>
          <w:szCs w:val="24"/>
        </w:rPr>
      </w:pPr>
      <w:r>
        <w:rPr>
          <w:sz w:val="24"/>
          <w:szCs w:val="24"/>
        </w:rPr>
        <w:tab/>
        <w:t>Project plan</w:t>
      </w:r>
    </w:p>
    <w:p w:rsidR="009C77AF" w:rsidRDefault="009C77AF" w:rsidP="00741183">
      <w:pPr>
        <w:spacing w:after="0"/>
        <w:rPr>
          <w:sz w:val="24"/>
          <w:szCs w:val="24"/>
        </w:rPr>
      </w:pPr>
      <w:r>
        <w:rPr>
          <w:sz w:val="24"/>
          <w:szCs w:val="24"/>
        </w:rPr>
        <w:tab/>
        <w:t>Project outcomes</w:t>
      </w:r>
    </w:p>
    <w:p w:rsidR="009C77AF" w:rsidRDefault="009C77AF" w:rsidP="00741183">
      <w:pPr>
        <w:spacing w:after="0"/>
        <w:rPr>
          <w:sz w:val="24"/>
          <w:szCs w:val="24"/>
        </w:rPr>
      </w:pPr>
      <w:r>
        <w:rPr>
          <w:sz w:val="24"/>
          <w:szCs w:val="24"/>
        </w:rPr>
        <w:tab/>
        <w:t>Budget</w:t>
      </w:r>
    </w:p>
    <w:p w:rsidR="009C77AF" w:rsidRDefault="009C77AF" w:rsidP="00741183">
      <w:pPr>
        <w:spacing w:after="0"/>
        <w:rPr>
          <w:sz w:val="24"/>
          <w:szCs w:val="24"/>
        </w:rPr>
      </w:pPr>
      <w:r>
        <w:rPr>
          <w:sz w:val="24"/>
          <w:szCs w:val="24"/>
        </w:rPr>
        <w:tab/>
        <w:t>Sustainability (IMPORTANT)</w:t>
      </w:r>
    </w:p>
    <w:p w:rsidR="009C77AF" w:rsidRDefault="009C77AF" w:rsidP="00741183">
      <w:pPr>
        <w:spacing w:after="0"/>
        <w:rPr>
          <w:sz w:val="24"/>
          <w:szCs w:val="24"/>
        </w:rPr>
      </w:pPr>
      <w:r>
        <w:rPr>
          <w:sz w:val="24"/>
          <w:szCs w:val="24"/>
        </w:rPr>
        <w:lastRenderedPageBreak/>
        <w:tab/>
        <w:t>Presentation</w:t>
      </w:r>
    </w:p>
    <w:p w:rsidR="00261AFA" w:rsidRDefault="00261AFA" w:rsidP="00741183">
      <w:pPr>
        <w:spacing w:after="0"/>
        <w:rPr>
          <w:sz w:val="24"/>
          <w:szCs w:val="24"/>
        </w:rPr>
      </w:pPr>
    </w:p>
    <w:p w:rsidR="00DF6CEE" w:rsidRDefault="00261AFA" w:rsidP="00741183">
      <w:pPr>
        <w:spacing w:after="0"/>
        <w:rPr>
          <w:sz w:val="24"/>
          <w:szCs w:val="24"/>
        </w:rPr>
      </w:pPr>
      <w:r>
        <w:rPr>
          <w:sz w:val="24"/>
          <w:szCs w:val="24"/>
        </w:rPr>
        <w:t>The following is how the Funds can be used:</w:t>
      </w:r>
    </w:p>
    <w:p w:rsidR="00261AFA" w:rsidRDefault="00261AFA" w:rsidP="00741183">
      <w:pPr>
        <w:spacing w:after="0"/>
        <w:rPr>
          <w:sz w:val="24"/>
          <w:szCs w:val="24"/>
        </w:rPr>
      </w:pPr>
      <w:r>
        <w:rPr>
          <w:sz w:val="24"/>
          <w:szCs w:val="24"/>
        </w:rPr>
        <w:tab/>
        <w:t>New school project</w:t>
      </w:r>
    </w:p>
    <w:p w:rsidR="00261AFA" w:rsidRDefault="00261AFA" w:rsidP="00741183">
      <w:pPr>
        <w:spacing w:after="0"/>
        <w:rPr>
          <w:sz w:val="24"/>
          <w:szCs w:val="24"/>
        </w:rPr>
      </w:pPr>
      <w:r>
        <w:rPr>
          <w:sz w:val="24"/>
          <w:szCs w:val="24"/>
        </w:rPr>
        <w:tab/>
        <w:t>New Seed Fund project</w:t>
      </w:r>
    </w:p>
    <w:p w:rsidR="00261AFA" w:rsidRDefault="00261AFA" w:rsidP="00741183">
      <w:pPr>
        <w:spacing w:after="0"/>
        <w:rPr>
          <w:sz w:val="24"/>
          <w:szCs w:val="24"/>
        </w:rPr>
      </w:pPr>
      <w:r>
        <w:rPr>
          <w:sz w:val="24"/>
          <w:szCs w:val="24"/>
        </w:rPr>
        <w:tab/>
        <w:t>Extension of current project with no previous Seed Funding</w:t>
      </w:r>
    </w:p>
    <w:p w:rsidR="00261AFA" w:rsidRDefault="00261AFA" w:rsidP="00741183">
      <w:pPr>
        <w:spacing w:after="0"/>
        <w:rPr>
          <w:sz w:val="24"/>
          <w:szCs w:val="24"/>
        </w:rPr>
      </w:pPr>
      <w:r>
        <w:rPr>
          <w:sz w:val="24"/>
          <w:szCs w:val="24"/>
        </w:rPr>
        <w:tab/>
        <w:t>Expansion of project where Seed Funds were used previously</w:t>
      </w:r>
    </w:p>
    <w:p w:rsidR="00261AFA" w:rsidRDefault="00261AFA" w:rsidP="00741183">
      <w:pPr>
        <w:spacing w:after="0"/>
        <w:rPr>
          <w:sz w:val="24"/>
          <w:szCs w:val="24"/>
        </w:rPr>
      </w:pPr>
      <w:bookmarkStart w:id="0" w:name="_GoBack"/>
      <w:bookmarkEnd w:id="0"/>
      <w:r>
        <w:rPr>
          <w:sz w:val="24"/>
          <w:szCs w:val="24"/>
        </w:rPr>
        <w:tab/>
      </w:r>
    </w:p>
    <w:p w:rsidR="009C77AF" w:rsidRDefault="009C77AF" w:rsidP="00741183">
      <w:pPr>
        <w:spacing w:after="0"/>
        <w:rPr>
          <w:sz w:val="24"/>
          <w:szCs w:val="24"/>
        </w:rPr>
      </w:pPr>
      <w:r>
        <w:rPr>
          <w:sz w:val="24"/>
          <w:szCs w:val="24"/>
        </w:rPr>
        <w:t>Discussion around how Seeds Funds can support</w:t>
      </w:r>
      <w:r w:rsidR="001855E5">
        <w:rPr>
          <w:sz w:val="24"/>
          <w:szCs w:val="24"/>
        </w:rPr>
        <w:t xml:space="preserve"> year 2 of 3 year strategic plan, in particular supporting Professional Development and Project Based Learning initiative</w:t>
      </w:r>
      <w:r w:rsidR="00DF6CEE">
        <w:rPr>
          <w:sz w:val="24"/>
          <w:szCs w:val="24"/>
        </w:rPr>
        <w:t>.  Shawna McCoy shared Ed Camp (teachers teaching teachers) approach that the teachers will be participating in during Full Release day this Friday November 21, 2014.</w:t>
      </w:r>
    </w:p>
    <w:p w:rsidR="00DF6CEE" w:rsidRDefault="00DF6CEE" w:rsidP="00741183">
      <w:pPr>
        <w:spacing w:after="0"/>
        <w:rPr>
          <w:sz w:val="24"/>
          <w:szCs w:val="24"/>
        </w:rPr>
      </w:pPr>
    </w:p>
    <w:p w:rsidR="00DF6CEE" w:rsidRDefault="00DF6CEE" w:rsidP="00741183">
      <w:pPr>
        <w:spacing w:after="0"/>
        <w:rPr>
          <w:sz w:val="24"/>
          <w:szCs w:val="24"/>
        </w:rPr>
      </w:pPr>
      <w:r>
        <w:rPr>
          <w:sz w:val="24"/>
          <w:szCs w:val="24"/>
        </w:rPr>
        <w:t>The following are potential asks that will be shared with teachers for input at upcoming open forum:</w:t>
      </w:r>
    </w:p>
    <w:p w:rsidR="00DF6CEE" w:rsidRDefault="00DF6CEE" w:rsidP="00DF6CEE">
      <w:pPr>
        <w:spacing w:after="0"/>
        <w:ind w:left="720"/>
        <w:rPr>
          <w:sz w:val="24"/>
          <w:szCs w:val="24"/>
        </w:rPr>
      </w:pPr>
      <w:r>
        <w:rPr>
          <w:sz w:val="24"/>
          <w:szCs w:val="24"/>
        </w:rPr>
        <w:t>STEAM facilitator to help organization and champion incorporating STEAM into curriculum</w:t>
      </w:r>
    </w:p>
    <w:p w:rsidR="00DF6CEE" w:rsidRDefault="00F939F3" w:rsidP="00DF6CEE">
      <w:pPr>
        <w:spacing w:after="0"/>
        <w:ind w:left="720"/>
        <w:rPr>
          <w:sz w:val="24"/>
          <w:szCs w:val="24"/>
        </w:rPr>
      </w:pPr>
      <w:r>
        <w:rPr>
          <w:sz w:val="24"/>
          <w:szCs w:val="24"/>
        </w:rPr>
        <w:t>Additional help/ PT/ hourly staff during prep time (ie. Back to back lunch and recess periods)</w:t>
      </w:r>
    </w:p>
    <w:p w:rsidR="00F939F3" w:rsidRDefault="00F939F3" w:rsidP="00DF6CEE">
      <w:pPr>
        <w:spacing w:after="0"/>
        <w:ind w:left="720"/>
        <w:rPr>
          <w:sz w:val="24"/>
          <w:szCs w:val="24"/>
        </w:rPr>
      </w:pPr>
      <w:r>
        <w:rPr>
          <w:sz w:val="24"/>
          <w:szCs w:val="24"/>
        </w:rPr>
        <w:t>Stipends for teachers to write units</w:t>
      </w:r>
    </w:p>
    <w:p w:rsidR="00F939F3" w:rsidRDefault="00F939F3" w:rsidP="00DF6CEE">
      <w:pPr>
        <w:spacing w:after="0"/>
        <w:ind w:left="720"/>
        <w:rPr>
          <w:sz w:val="24"/>
          <w:szCs w:val="24"/>
        </w:rPr>
      </w:pPr>
      <w:r>
        <w:rPr>
          <w:sz w:val="24"/>
          <w:szCs w:val="24"/>
        </w:rPr>
        <w:t>Additional training from outside experts/ resources</w:t>
      </w:r>
    </w:p>
    <w:p w:rsidR="00F939F3" w:rsidRDefault="008040BD" w:rsidP="00DF6CEE">
      <w:pPr>
        <w:spacing w:after="0"/>
        <w:ind w:left="720"/>
        <w:rPr>
          <w:sz w:val="24"/>
          <w:szCs w:val="24"/>
        </w:rPr>
      </w:pPr>
      <w:r>
        <w:rPr>
          <w:sz w:val="24"/>
          <w:szCs w:val="24"/>
        </w:rPr>
        <w:t>Building of a resource library with video and other peer based teaching/ learning tools</w:t>
      </w:r>
    </w:p>
    <w:p w:rsidR="006F248C" w:rsidRDefault="006F248C" w:rsidP="00DF6CEE">
      <w:pPr>
        <w:spacing w:after="0"/>
        <w:ind w:left="720"/>
        <w:rPr>
          <w:sz w:val="24"/>
          <w:szCs w:val="24"/>
        </w:rPr>
      </w:pPr>
    </w:p>
    <w:p w:rsidR="006F248C" w:rsidRDefault="006F248C" w:rsidP="006F248C">
      <w:pPr>
        <w:spacing w:after="0"/>
        <w:rPr>
          <w:sz w:val="24"/>
          <w:szCs w:val="24"/>
        </w:rPr>
      </w:pPr>
      <w:r>
        <w:rPr>
          <w:sz w:val="24"/>
          <w:szCs w:val="24"/>
        </w:rPr>
        <w:t>It was determined that SGC would invite teachers and staff to an open forum to gather input on Seed Funds on December 3, 2014 at 3:00pm in the Media Center.  Communication committee (Amy Jeffs &amp; Cari Begin) will work on invitation to be sent to all teachers and staff.</w:t>
      </w:r>
    </w:p>
    <w:p w:rsidR="006F248C" w:rsidRDefault="006F248C" w:rsidP="006F248C">
      <w:pPr>
        <w:spacing w:after="0"/>
        <w:rPr>
          <w:sz w:val="24"/>
          <w:szCs w:val="24"/>
        </w:rPr>
      </w:pPr>
    </w:p>
    <w:p w:rsidR="006F248C" w:rsidRDefault="006F248C" w:rsidP="006F248C">
      <w:pPr>
        <w:spacing w:after="0"/>
        <w:rPr>
          <w:sz w:val="24"/>
          <w:szCs w:val="24"/>
        </w:rPr>
      </w:pPr>
      <w:r>
        <w:rPr>
          <w:sz w:val="24"/>
          <w:szCs w:val="24"/>
        </w:rPr>
        <w:t>SGC will reconvene to review input and finalize Seed Funds interest forms on December 5, 2014 at 9:00am in the Large Conference Room.</w:t>
      </w:r>
    </w:p>
    <w:p w:rsidR="00DF6CEE" w:rsidRPr="009A4885" w:rsidRDefault="00DF6CEE" w:rsidP="00741183">
      <w:pPr>
        <w:spacing w:after="0"/>
        <w:rPr>
          <w:sz w:val="24"/>
          <w:szCs w:val="24"/>
        </w:rPr>
      </w:pPr>
    </w:p>
    <w:p w:rsidR="00800508" w:rsidRDefault="00800508" w:rsidP="00800508">
      <w:pPr>
        <w:spacing w:after="0"/>
        <w:rPr>
          <w:b/>
          <w:sz w:val="24"/>
          <w:szCs w:val="24"/>
        </w:rPr>
      </w:pPr>
      <w:r>
        <w:rPr>
          <w:b/>
          <w:sz w:val="24"/>
          <w:szCs w:val="24"/>
        </w:rPr>
        <w:t>Discussion Item: Mission &amp; Vision-</w:t>
      </w:r>
    </w:p>
    <w:p w:rsidR="00800508" w:rsidRPr="00800508" w:rsidRDefault="00800508" w:rsidP="00800508">
      <w:pPr>
        <w:spacing w:after="0"/>
        <w:rPr>
          <w:sz w:val="24"/>
          <w:szCs w:val="24"/>
        </w:rPr>
      </w:pPr>
      <w:r>
        <w:rPr>
          <w:sz w:val="24"/>
          <w:szCs w:val="24"/>
        </w:rPr>
        <w:t>No feedback was received from two email requests for input on formulating a new Mission Statement sent to teachers and staff from Shawna McCoy.  It was discussed and decided that the committee has bigger issues to address right now and will therefore table the Mission Statement discussion and creation of a new Mission Statement until the new year.</w:t>
      </w:r>
    </w:p>
    <w:p w:rsidR="0022105E" w:rsidRPr="00A96778" w:rsidRDefault="0022105E" w:rsidP="00FE4095">
      <w:pPr>
        <w:spacing w:after="0"/>
        <w:rPr>
          <w:sz w:val="24"/>
          <w:szCs w:val="24"/>
        </w:rPr>
      </w:pPr>
    </w:p>
    <w:p w:rsidR="00FE4095" w:rsidRDefault="00FE4095" w:rsidP="00FE4095">
      <w:pPr>
        <w:spacing w:after="0"/>
        <w:rPr>
          <w:b/>
          <w:sz w:val="24"/>
          <w:szCs w:val="24"/>
        </w:rPr>
      </w:pPr>
      <w:r>
        <w:rPr>
          <w:b/>
          <w:sz w:val="24"/>
          <w:szCs w:val="24"/>
        </w:rPr>
        <w:t>Information Items:</w:t>
      </w:r>
    </w:p>
    <w:p w:rsidR="00825D43" w:rsidRDefault="00825D43" w:rsidP="00825D43">
      <w:pPr>
        <w:spacing w:after="0"/>
        <w:rPr>
          <w:b/>
          <w:sz w:val="24"/>
          <w:szCs w:val="24"/>
        </w:rPr>
      </w:pPr>
      <w:r>
        <w:rPr>
          <w:b/>
          <w:sz w:val="24"/>
          <w:szCs w:val="24"/>
        </w:rPr>
        <w:t>Reports from PTA Board Meeting and Foundation Meeting</w:t>
      </w:r>
    </w:p>
    <w:p w:rsidR="00825D43" w:rsidRDefault="00825D43" w:rsidP="00FE4095">
      <w:pPr>
        <w:spacing w:after="0"/>
        <w:rPr>
          <w:sz w:val="24"/>
          <w:szCs w:val="24"/>
        </w:rPr>
      </w:pPr>
      <w:r>
        <w:rPr>
          <w:sz w:val="24"/>
          <w:szCs w:val="24"/>
        </w:rPr>
        <w:lastRenderedPageBreak/>
        <w:t>Amy Jeffs shared brief recap from Foundation monthly board meeting, and importance of all 3 groups (SGC, PTA and Foundation) meeting and communicating in order to be on the same page</w:t>
      </w:r>
    </w:p>
    <w:p w:rsidR="00825D43" w:rsidRDefault="00825D43" w:rsidP="00FE4095">
      <w:pPr>
        <w:spacing w:after="0"/>
        <w:rPr>
          <w:sz w:val="24"/>
          <w:szCs w:val="24"/>
        </w:rPr>
      </w:pPr>
      <w:r>
        <w:rPr>
          <w:sz w:val="24"/>
          <w:szCs w:val="24"/>
        </w:rPr>
        <w:t>John Hannah shared a recap from PTA monthly board meeting.  Harvest Festival collected $15,000.</w:t>
      </w:r>
    </w:p>
    <w:p w:rsidR="00825D43" w:rsidRDefault="00825D43" w:rsidP="00FE4095">
      <w:pPr>
        <w:spacing w:after="0"/>
        <w:rPr>
          <w:sz w:val="24"/>
          <w:szCs w:val="24"/>
        </w:rPr>
      </w:pPr>
      <w:r>
        <w:rPr>
          <w:sz w:val="24"/>
          <w:szCs w:val="24"/>
        </w:rPr>
        <w:t>Both groups welcome SGC representation.</w:t>
      </w:r>
    </w:p>
    <w:p w:rsidR="00825D43" w:rsidRPr="00825D43" w:rsidRDefault="00825D43" w:rsidP="00FE4095">
      <w:pPr>
        <w:spacing w:after="0"/>
        <w:rPr>
          <w:sz w:val="24"/>
          <w:szCs w:val="24"/>
        </w:rPr>
      </w:pPr>
    </w:p>
    <w:p w:rsidR="00FE4095" w:rsidRDefault="00FE4095" w:rsidP="00FE4095">
      <w:pPr>
        <w:spacing w:after="0"/>
        <w:rPr>
          <w:b/>
          <w:sz w:val="24"/>
          <w:szCs w:val="24"/>
        </w:rPr>
      </w:pPr>
      <w:r>
        <w:rPr>
          <w:b/>
          <w:sz w:val="24"/>
          <w:szCs w:val="24"/>
        </w:rPr>
        <w:t>SGC Member Attendance Rules-must attend 70% of meetings</w:t>
      </w:r>
    </w:p>
    <w:p w:rsidR="00FE4095" w:rsidRDefault="00FE4095" w:rsidP="00FE4095">
      <w:pPr>
        <w:spacing w:after="0"/>
        <w:rPr>
          <w:b/>
          <w:sz w:val="24"/>
          <w:szCs w:val="24"/>
        </w:rPr>
      </w:pPr>
      <w:r>
        <w:rPr>
          <w:b/>
          <w:sz w:val="24"/>
          <w:szCs w:val="24"/>
        </w:rPr>
        <w:t>Future Meeting Date-</w:t>
      </w:r>
      <w:r w:rsidR="00825D43">
        <w:rPr>
          <w:b/>
          <w:sz w:val="24"/>
          <w:szCs w:val="24"/>
        </w:rPr>
        <w:t xml:space="preserve"> Dec 15, 2014</w:t>
      </w:r>
      <w:r>
        <w:rPr>
          <w:b/>
          <w:sz w:val="24"/>
          <w:szCs w:val="24"/>
        </w:rPr>
        <w:t xml:space="preserve"> at 4</w:t>
      </w:r>
      <w:r w:rsidR="00D96C8D">
        <w:rPr>
          <w:b/>
          <w:sz w:val="24"/>
          <w:szCs w:val="24"/>
        </w:rPr>
        <w:t>:00</w:t>
      </w:r>
      <w:r>
        <w:rPr>
          <w:b/>
          <w:sz w:val="24"/>
          <w:szCs w:val="24"/>
        </w:rPr>
        <w:t xml:space="preserve"> PM</w:t>
      </w:r>
    </w:p>
    <w:p w:rsidR="00FE4095" w:rsidRDefault="00FE4095" w:rsidP="00FE4095">
      <w:pPr>
        <w:spacing w:after="0"/>
        <w:rPr>
          <w:b/>
          <w:sz w:val="24"/>
          <w:szCs w:val="24"/>
        </w:rPr>
      </w:pPr>
      <w:r>
        <w:rPr>
          <w:b/>
          <w:sz w:val="24"/>
          <w:szCs w:val="24"/>
        </w:rPr>
        <w:t>Adjourn Meeting</w:t>
      </w:r>
    </w:p>
    <w:p w:rsidR="00FE4095" w:rsidRPr="008B2F23" w:rsidRDefault="00825D43" w:rsidP="00741183">
      <w:pPr>
        <w:spacing w:after="0"/>
        <w:rPr>
          <w:sz w:val="24"/>
          <w:szCs w:val="24"/>
        </w:rPr>
      </w:pPr>
      <w:r>
        <w:rPr>
          <w:sz w:val="24"/>
          <w:szCs w:val="24"/>
        </w:rPr>
        <w:t>Meeting was adjourned at 5:50</w:t>
      </w:r>
      <w:r w:rsidR="008B2F23">
        <w:rPr>
          <w:sz w:val="24"/>
          <w:szCs w:val="24"/>
        </w:rPr>
        <w:t xml:space="preserve"> PM</w:t>
      </w:r>
    </w:p>
    <w:sectPr w:rsidR="00FE4095" w:rsidRPr="008B2F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DEB" w:rsidRDefault="00197DEB" w:rsidP="00741183">
      <w:pPr>
        <w:spacing w:after="0" w:line="240" w:lineRule="auto"/>
      </w:pPr>
      <w:r>
        <w:separator/>
      </w:r>
    </w:p>
  </w:endnote>
  <w:endnote w:type="continuationSeparator" w:id="0">
    <w:p w:rsidR="00197DEB" w:rsidRDefault="00197DEB" w:rsidP="00741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DEB" w:rsidRDefault="00197DEB" w:rsidP="00741183">
      <w:pPr>
        <w:spacing w:after="0" w:line="240" w:lineRule="auto"/>
      </w:pPr>
      <w:r>
        <w:separator/>
      </w:r>
    </w:p>
  </w:footnote>
  <w:footnote w:type="continuationSeparator" w:id="0">
    <w:p w:rsidR="00197DEB" w:rsidRDefault="00197DEB" w:rsidP="007411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3310"/>
    <w:multiLevelType w:val="hybridMultilevel"/>
    <w:tmpl w:val="72CA1722"/>
    <w:lvl w:ilvl="0" w:tplc="C6AA07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183"/>
    <w:rsid w:val="00015FF0"/>
    <w:rsid w:val="00021B3E"/>
    <w:rsid w:val="001000CD"/>
    <w:rsid w:val="00137002"/>
    <w:rsid w:val="00157E70"/>
    <w:rsid w:val="00165427"/>
    <w:rsid w:val="001855E5"/>
    <w:rsid w:val="00197DEB"/>
    <w:rsid w:val="001C0774"/>
    <w:rsid w:val="001E43C0"/>
    <w:rsid w:val="0022105E"/>
    <w:rsid w:val="0025636A"/>
    <w:rsid w:val="00261AFA"/>
    <w:rsid w:val="0026742F"/>
    <w:rsid w:val="002930F9"/>
    <w:rsid w:val="002B617B"/>
    <w:rsid w:val="002E0106"/>
    <w:rsid w:val="002F52D4"/>
    <w:rsid w:val="0037557D"/>
    <w:rsid w:val="00385686"/>
    <w:rsid w:val="003969BB"/>
    <w:rsid w:val="003A355F"/>
    <w:rsid w:val="00415731"/>
    <w:rsid w:val="0041711D"/>
    <w:rsid w:val="0042271F"/>
    <w:rsid w:val="004579DE"/>
    <w:rsid w:val="0046648A"/>
    <w:rsid w:val="004D3927"/>
    <w:rsid w:val="004E2D4F"/>
    <w:rsid w:val="005039C0"/>
    <w:rsid w:val="0051678F"/>
    <w:rsid w:val="0052292B"/>
    <w:rsid w:val="00532477"/>
    <w:rsid w:val="00541EC8"/>
    <w:rsid w:val="005628ED"/>
    <w:rsid w:val="00566A77"/>
    <w:rsid w:val="00571C88"/>
    <w:rsid w:val="005921D4"/>
    <w:rsid w:val="005E05DB"/>
    <w:rsid w:val="005F0E9E"/>
    <w:rsid w:val="005F19F7"/>
    <w:rsid w:val="005F2CAD"/>
    <w:rsid w:val="00606FEE"/>
    <w:rsid w:val="006208A0"/>
    <w:rsid w:val="00635A7F"/>
    <w:rsid w:val="006A3352"/>
    <w:rsid w:val="006A5E45"/>
    <w:rsid w:val="006A5E81"/>
    <w:rsid w:val="006D120F"/>
    <w:rsid w:val="006D60FC"/>
    <w:rsid w:val="006D6D7E"/>
    <w:rsid w:val="006F248C"/>
    <w:rsid w:val="0072794C"/>
    <w:rsid w:val="00741183"/>
    <w:rsid w:val="00771CDA"/>
    <w:rsid w:val="00772D88"/>
    <w:rsid w:val="00783CA3"/>
    <w:rsid w:val="007F051B"/>
    <w:rsid w:val="00800508"/>
    <w:rsid w:val="008040BD"/>
    <w:rsid w:val="0082179C"/>
    <w:rsid w:val="00825D43"/>
    <w:rsid w:val="00877403"/>
    <w:rsid w:val="008B2F23"/>
    <w:rsid w:val="008F6238"/>
    <w:rsid w:val="009231F2"/>
    <w:rsid w:val="0092711A"/>
    <w:rsid w:val="0094221A"/>
    <w:rsid w:val="00956824"/>
    <w:rsid w:val="009A4885"/>
    <w:rsid w:val="009B025B"/>
    <w:rsid w:val="009B302D"/>
    <w:rsid w:val="009C0D1F"/>
    <w:rsid w:val="009C77AF"/>
    <w:rsid w:val="009D1701"/>
    <w:rsid w:val="00A12484"/>
    <w:rsid w:val="00A31077"/>
    <w:rsid w:val="00A6471B"/>
    <w:rsid w:val="00A70E86"/>
    <w:rsid w:val="00A8310C"/>
    <w:rsid w:val="00A83CE6"/>
    <w:rsid w:val="00A868FA"/>
    <w:rsid w:val="00A96778"/>
    <w:rsid w:val="00AF3D73"/>
    <w:rsid w:val="00B11CB2"/>
    <w:rsid w:val="00B17EB6"/>
    <w:rsid w:val="00B2154F"/>
    <w:rsid w:val="00B2404A"/>
    <w:rsid w:val="00B565DE"/>
    <w:rsid w:val="00B615B4"/>
    <w:rsid w:val="00B649E0"/>
    <w:rsid w:val="00B80D84"/>
    <w:rsid w:val="00B86EDC"/>
    <w:rsid w:val="00BA5E40"/>
    <w:rsid w:val="00BD1610"/>
    <w:rsid w:val="00C32619"/>
    <w:rsid w:val="00C515F2"/>
    <w:rsid w:val="00CB4423"/>
    <w:rsid w:val="00CE2081"/>
    <w:rsid w:val="00CF7A8A"/>
    <w:rsid w:val="00D10CB4"/>
    <w:rsid w:val="00D22711"/>
    <w:rsid w:val="00D32186"/>
    <w:rsid w:val="00D96C8D"/>
    <w:rsid w:val="00DE6E7F"/>
    <w:rsid w:val="00DF6CEE"/>
    <w:rsid w:val="00E35DE3"/>
    <w:rsid w:val="00E3604B"/>
    <w:rsid w:val="00E52765"/>
    <w:rsid w:val="00EC646B"/>
    <w:rsid w:val="00EF50BA"/>
    <w:rsid w:val="00F1359F"/>
    <w:rsid w:val="00F939F3"/>
    <w:rsid w:val="00FB3C3C"/>
    <w:rsid w:val="00FC6281"/>
    <w:rsid w:val="00FE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D8C02-D4D8-4ADF-AE8B-35139C41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183"/>
    <w:rPr>
      <w:rFonts w:ascii="Tahoma" w:hAnsi="Tahoma" w:cs="Tahoma"/>
      <w:sz w:val="16"/>
      <w:szCs w:val="16"/>
    </w:rPr>
  </w:style>
  <w:style w:type="paragraph" w:styleId="Header">
    <w:name w:val="header"/>
    <w:basedOn w:val="Normal"/>
    <w:link w:val="HeaderChar"/>
    <w:uiPriority w:val="99"/>
    <w:unhideWhenUsed/>
    <w:rsid w:val="00741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183"/>
  </w:style>
  <w:style w:type="paragraph" w:styleId="Footer">
    <w:name w:val="footer"/>
    <w:basedOn w:val="Normal"/>
    <w:link w:val="FooterChar"/>
    <w:uiPriority w:val="99"/>
    <w:unhideWhenUsed/>
    <w:rsid w:val="00741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83"/>
  </w:style>
  <w:style w:type="paragraph" w:styleId="ListParagraph">
    <w:name w:val="List Paragraph"/>
    <w:basedOn w:val="Normal"/>
    <w:uiPriority w:val="34"/>
    <w:qFormat/>
    <w:rsid w:val="005628ED"/>
    <w:pPr>
      <w:ind w:left="720"/>
      <w:contextualSpacing/>
    </w:pPr>
  </w:style>
  <w:style w:type="paragraph" w:styleId="NormalWeb">
    <w:name w:val="Normal (Web)"/>
    <w:basedOn w:val="Normal"/>
    <w:uiPriority w:val="99"/>
    <w:semiHidden/>
    <w:unhideWhenUsed/>
    <w:rsid w:val="004E2D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custom-articleheadline">
    <w:name w:val="ms-rtecustom-articleheadline"/>
    <w:basedOn w:val="DefaultParagraphFont"/>
    <w:rsid w:val="004E2D4F"/>
  </w:style>
  <w:style w:type="character" w:styleId="Emphasis">
    <w:name w:val="Emphasis"/>
    <w:basedOn w:val="DefaultParagraphFont"/>
    <w:uiPriority w:val="20"/>
    <w:qFormat/>
    <w:rsid w:val="004E2D4F"/>
    <w:rPr>
      <w:i/>
      <w:iCs/>
    </w:rPr>
  </w:style>
  <w:style w:type="paragraph" w:styleId="EndnoteText">
    <w:name w:val="endnote text"/>
    <w:basedOn w:val="Normal"/>
    <w:link w:val="EndnoteTextChar"/>
    <w:uiPriority w:val="99"/>
    <w:semiHidden/>
    <w:unhideWhenUsed/>
    <w:rsid w:val="005039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39C0"/>
    <w:rPr>
      <w:sz w:val="20"/>
      <w:szCs w:val="20"/>
    </w:rPr>
  </w:style>
  <w:style w:type="character" w:styleId="EndnoteReference">
    <w:name w:val="endnote reference"/>
    <w:basedOn w:val="DefaultParagraphFont"/>
    <w:uiPriority w:val="99"/>
    <w:semiHidden/>
    <w:unhideWhenUsed/>
    <w:rsid w:val="005039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04510">
      <w:bodyDiv w:val="1"/>
      <w:marLeft w:val="0"/>
      <w:marRight w:val="0"/>
      <w:marTop w:val="0"/>
      <w:marBottom w:val="0"/>
      <w:divBdr>
        <w:top w:val="none" w:sz="0" w:space="0" w:color="auto"/>
        <w:left w:val="none" w:sz="0" w:space="0" w:color="auto"/>
        <w:bottom w:val="none" w:sz="0" w:space="0" w:color="auto"/>
        <w:right w:val="none" w:sz="0" w:space="0" w:color="auto"/>
      </w:divBdr>
    </w:div>
    <w:div w:id="1411582669">
      <w:bodyDiv w:val="1"/>
      <w:marLeft w:val="0"/>
      <w:marRight w:val="0"/>
      <w:marTop w:val="0"/>
      <w:marBottom w:val="0"/>
      <w:divBdr>
        <w:top w:val="none" w:sz="0" w:space="0" w:color="auto"/>
        <w:left w:val="none" w:sz="0" w:space="0" w:color="auto"/>
        <w:bottom w:val="none" w:sz="0" w:space="0" w:color="auto"/>
        <w:right w:val="none" w:sz="0" w:space="0" w:color="auto"/>
      </w:divBdr>
    </w:div>
    <w:div w:id="1496333445">
      <w:bodyDiv w:val="1"/>
      <w:marLeft w:val="0"/>
      <w:marRight w:val="0"/>
      <w:marTop w:val="0"/>
      <w:marBottom w:val="0"/>
      <w:divBdr>
        <w:top w:val="none" w:sz="0" w:space="0" w:color="auto"/>
        <w:left w:val="none" w:sz="0" w:space="0" w:color="auto"/>
        <w:bottom w:val="none" w:sz="0" w:space="0" w:color="auto"/>
        <w:right w:val="none" w:sz="0" w:space="0" w:color="auto"/>
      </w:divBdr>
      <w:divsChild>
        <w:div w:id="1452433841">
          <w:marLeft w:val="0"/>
          <w:marRight w:val="0"/>
          <w:marTop w:val="0"/>
          <w:marBottom w:val="0"/>
          <w:divBdr>
            <w:top w:val="none" w:sz="0" w:space="0" w:color="auto"/>
            <w:left w:val="none" w:sz="0" w:space="0" w:color="auto"/>
            <w:bottom w:val="none" w:sz="0" w:space="0" w:color="auto"/>
            <w:right w:val="none" w:sz="0" w:space="0" w:color="auto"/>
          </w:divBdr>
          <w:divsChild>
            <w:div w:id="1330869575">
              <w:marLeft w:val="0"/>
              <w:marRight w:val="0"/>
              <w:marTop w:val="0"/>
              <w:marBottom w:val="0"/>
              <w:divBdr>
                <w:top w:val="none" w:sz="0" w:space="0" w:color="auto"/>
                <w:left w:val="none" w:sz="0" w:space="0" w:color="auto"/>
                <w:bottom w:val="none" w:sz="0" w:space="0" w:color="auto"/>
                <w:right w:val="none" w:sz="0" w:space="0" w:color="auto"/>
              </w:divBdr>
              <w:divsChild>
                <w:div w:id="238255149">
                  <w:marLeft w:val="675"/>
                  <w:marRight w:val="675"/>
                  <w:marTop w:val="0"/>
                  <w:marBottom w:val="0"/>
                  <w:divBdr>
                    <w:top w:val="none" w:sz="0" w:space="0" w:color="auto"/>
                    <w:left w:val="none" w:sz="0" w:space="0" w:color="auto"/>
                    <w:bottom w:val="none" w:sz="0" w:space="0" w:color="auto"/>
                    <w:right w:val="none" w:sz="0" w:space="0" w:color="auto"/>
                  </w:divBdr>
                  <w:divsChild>
                    <w:div w:id="1997028453">
                      <w:marLeft w:val="0"/>
                      <w:marRight w:val="0"/>
                      <w:marTop w:val="0"/>
                      <w:marBottom w:val="0"/>
                      <w:divBdr>
                        <w:top w:val="none" w:sz="0" w:space="0" w:color="auto"/>
                        <w:left w:val="none" w:sz="0" w:space="0" w:color="auto"/>
                        <w:bottom w:val="none" w:sz="0" w:space="0" w:color="auto"/>
                        <w:right w:val="none" w:sz="0" w:space="0" w:color="auto"/>
                      </w:divBdr>
                      <w:divsChild>
                        <w:div w:id="1246767287">
                          <w:marLeft w:val="0"/>
                          <w:marRight w:val="0"/>
                          <w:marTop w:val="0"/>
                          <w:marBottom w:val="0"/>
                          <w:divBdr>
                            <w:top w:val="none" w:sz="0" w:space="0" w:color="auto"/>
                            <w:left w:val="none" w:sz="0" w:space="0" w:color="auto"/>
                            <w:bottom w:val="none" w:sz="0" w:space="0" w:color="auto"/>
                            <w:right w:val="none" w:sz="0" w:space="0" w:color="auto"/>
                          </w:divBdr>
                          <w:divsChild>
                            <w:div w:id="1576235471">
                              <w:marLeft w:val="0"/>
                              <w:marRight w:val="0"/>
                              <w:marTop w:val="0"/>
                              <w:marBottom w:val="0"/>
                              <w:divBdr>
                                <w:top w:val="none" w:sz="0" w:space="0" w:color="auto"/>
                                <w:left w:val="none" w:sz="0" w:space="0" w:color="auto"/>
                                <w:bottom w:val="none" w:sz="0" w:space="0" w:color="auto"/>
                                <w:right w:val="none" w:sz="0" w:space="0" w:color="auto"/>
                              </w:divBdr>
                              <w:divsChild>
                                <w:div w:id="855076115">
                                  <w:marLeft w:val="0"/>
                                  <w:marRight w:val="0"/>
                                  <w:marTop w:val="0"/>
                                  <w:marBottom w:val="0"/>
                                  <w:divBdr>
                                    <w:top w:val="none" w:sz="0" w:space="0" w:color="auto"/>
                                    <w:left w:val="none" w:sz="0" w:space="0" w:color="auto"/>
                                    <w:bottom w:val="none" w:sz="0" w:space="0" w:color="auto"/>
                                    <w:right w:val="none" w:sz="0" w:space="0" w:color="auto"/>
                                  </w:divBdr>
                                  <w:divsChild>
                                    <w:div w:id="1150243740">
                                      <w:marLeft w:val="0"/>
                                      <w:marRight w:val="0"/>
                                      <w:marTop w:val="0"/>
                                      <w:marBottom w:val="0"/>
                                      <w:divBdr>
                                        <w:top w:val="none" w:sz="0" w:space="0" w:color="auto"/>
                                        <w:left w:val="none" w:sz="0" w:space="0" w:color="auto"/>
                                        <w:bottom w:val="none" w:sz="0" w:space="0" w:color="auto"/>
                                        <w:right w:val="none" w:sz="0" w:space="0" w:color="auto"/>
                                      </w:divBdr>
                                      <w:divsChild>
                                        <w:div w:id="1807241864">
                                          <w:marLeft w:val="0"/>
                                          <w:marRight w:val="0"/>
                                          <w:marTop w:val="0"/>
                                          <w:marBottom w:val="0"/>
                                          <w:divBdr>
                                            <w:top w:val="none" w:sz="0" w:space="0" w:color="auto"/>
                                            <w:left w:val="none" w:sz="0" w:space="0" w:color="auto"/>
                                            <w:bottom w:val="none" w:sz="0" w:space="0" w:color="auto"/>
                                            <w:right w:val="none" w:sz="0" w:space="0" w:color="auto"/>
                                          </w:divBdr>
                                          <w:divsChild>
                                            <w:div w:id="2126926246">
                                              <w:marLeft w:val="0"/>
                                              <w:marRight w:val="0"/>
                                              <w:marTop w:val="0"/>
                                              <w:marBottom w:val="0"/>
                                              <w:divBdr>
                                                <w:top w:val="none" w:sz="0" w:space="0" w:color="auto"/>
                                                <w:left w:val="none" w:sz="0" w:space="0" w:color="auto"/>
                                                <w:bottom w:val="none" w:sz="0" w:space="0" w:color="auto"/>
                                                <w:right w:val="none" w:sz="0" w:space="0" w:color="auto"/>
                                              </w:divBdr>
                                            </w:div>
                                          </w:divsChild>
                                        </w:div>
                                        <w:div w:id="1557275635">
                                          <w:marLeft w:val="0"/>
                                          <w:marRight w:val="0"/>
                                          <w:marTop w:val="0"/>
                                          <w:marBottom w:val="0"/>
                                          <w:divBdr>
                                            <w:top w:val="none" w:sz="0" w:space="0" w:color="auto"/>
                                            <w:left w:val="none" w:sz="0" w:space="0" w:color="auto"/>
                                            <w:bottom w:val="none" w:sz="0" w:space="0" w:color="auto"/>
                                            <w:right w:val="none" w:sz="0" w:space="0" w:color="auto"/>
                                          </w:divBdr>
                                          <w:divsChild>
                                            <w:div w:id="11163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928388">
      <w:bodyDiv w:val="1"/>
      <w:marLeft w:val="0"/>
      <w:marRight w:val="0"/>
      <w:marTop w:val="0"/>
      <w:marBottom w:val="0"/>
      <w:divBdr>
        <w:top w:val="none" w:sz="0" w:space="0" w:color="auto"/>
        <w:left w:val="none" w:sz="0" w:space="0" w:color="auto"/>
        <w:bottom w:val="none" w:sz="0" w:space="0" w:color="auto"/>
        <w:right w:val="none" w:sz="0" w:space="0" w:color="auto"/>
      </w:divBdr>
    </w:div>
    <w:div w:id="160349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roswell+north+elementary&amp;qs=n&amp;form=QBIR&amp;pq=roswell+north+elementary&amp;sc=8-18&amp;sp=-1&amp;sk=#view=detail&amp;id=803ABB757296DE908FE1697046A4F896AA80C5C7&amp;selectedIndex=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E1E03-6824-47E9-8493-E49F3BFB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amy</cp:lastModifiedBy>
  <cp:revision>17</cp:revision>
  <dcterms:created xsi:type="dcterms:W3CDTF">2014-11-18T01:49:00Z</dcterms:created>
  <dcterms:modified xsi:type="dcterms:W3CDTF">2014-11-18T02:37:00Z</dcterms:modified>
</cp:coreProperties>
</file>